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0A0E6" w14:textId="428B6E48" w:rsidR="00724BDC" w:rsidRPr="00724BDC" w:rsidRDefault="00694871" w:rsidP="00724BDC">
      <w:pPr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202</w:t>
      </w:r>
      <w:r w:rsidR="00AE2FA0">
        <w:rPr>
          <w:rFonts w:asciiTheme="majorEastAsia" w:eastAsiaTheme="majorEastAsia" w:hAnsiTheme="majorEastAsia" w:hint="eastAsia"/>
          <w:szCs w:val="21"/>
        </w:rPr>
        <w:t>6</w:t>
      </w:r>
      <w:r w:rsidR="00724BDC" w:rsidRPr="00724BDC">
        <w:rPr>
          <w:rFonts w:asciiTheme="majorEastAsia" w:eastAsiaTheme="majorEastAsia" w:hAnsiTheme="majorEastAsia" w:hint="eastAsia"/>
          <w:szCs w:val="21"/>
        </w:rPr>
        <w:t>年</w:t>
      </w:r>
      <w:r w:rsidR="004B01E5">
        <w:rPr>
          <w:rFonts w:asciiTheme="majorEastAsia" w:eastAsiaTheme="majorEastAsia" w:hAnsiTheme="majorEastAsia" w:hint="eastAsia"/>
          <w:szCs w:val="21"/>
        </w:rPr>
        <w:t>7</w:t>
      </w:r>
      <w:r w:rsidR="00724BDC" w:rsidRPr="00724BDC">
        <w:rPr>
          <w:rFonts w:asciiTheme="majorEastAsia" w:eastAsiaTheme="majorEastAsia" w:hAnsiTheme="majorEastAsia" w:hint="eastAsia"/>
          <w:szCs w:val="21"/>
        </w:rPr>
        <w:t>月吉日</w:t>
      </w:r>
    </w:p>
    <w:p w14:paraId="1B0961BC" w14:textId="77777777" w:rsidR="00724BDC" w:rsidRPr="00724BDC" w:rsidRDefault="00724BDC" w:rsidP="00724BDC">
      <w:pPr>
        <w:rPr>
          <w:rFonts w:asciiTheme="majorEastAsia" w:eastAsiaTheme="majorEastAsia" w:hAnsiTheme="majorEastAsia"/>
          <w:szCs w:val="21"/>
        </w:rPr>
      </w:pPr>
    </w:p>
    <w:p w14:paraId="51F73C64" w14:textId="77777777" w:rsidR="00724BDC" w:rsidRPr="00724BDC" w:rsidRDefault="00724BDC" w:rsidP="00724BDC">
      <w:pPr>
        <w:rPr>
          <w:rFonts w:asciiTheme="majorEastAsia" w:eastAsiaTheme="majorEastAsia" w:hAnsiTheme="majorEastAsia"/>
          <w:szCs w:val="21"/>
        </w:rPr>
      </w:pPr>
      <w:r w:rsidRPr="00724BDC">
        <w:rPr>
          <w:rFonts w:asciiTheme="majorEastAsia" w:eastAsiaTheme="majorEastAsia" w:hAnsiTheme="majorEastAsia" w:hint="eastAsia"/>
          <w:szCs w:val="21"/>
        </w:rPr>
        <w:t>資産評価政策学会　会員　各位</w:t>
      </w:r>
    </w:p>
    <w:p w14:paraId="14D4B307" w14:textId="77777777" w:rsidR="00724BDC" w:rsidRPr="00724BDC" w:rsidRDefault="00724BDC" w:rsidP="00724BDC">
      <w:pPr>
        <w:jc w:val="right"/>
        <w:rPr>
          <w:rFonts w:asciiTheme="majorEastAsia" w:eastAsiaTheme="majorEastAsia" w:hAnsiTheme="majorEastAsia"/>
          <w:szCs w:val="21"/>
        </w:rPr>
      </w:pPr>
      <w:r w:rsidRPr="00724BDC">
        <w:rPr>
          <w:rFonts w:asciiTheme="majorEastAsia" w:eastAsiaTheme="majorEastAsia" w:hAnsiTheme="majorEastAsia" w:hint="eastAsia"/>
          <w:szCs w:val="21"/>
        </w:rPr>
        <w:t>資産評価政策学会</w:t>
      </w:r>
    </w:p>
    <w:p w14:paraId="3EE4E032" w14:textId="77777777" w:rsidR="00724BDC" w:rsidRPr="00724BDC" w:rsidRDefault="00724BDC" w:rsidP="00724BDC">
      <w:pPr>
        <w:jc w:val="right"/>
        <w:rPr>
          <w:rFonts w:asciiTheme="majorEastAsia" w:eastAsiaTheme="majorEastAsia" w:hAnsiTheme="majorEastAsia"/>
          <w:szCs w:val="21"/>
        </w:rPr>
      </w:pPr>
      <w:r w:rsidRPr="00724BDC">
        <w:rPr>
          <w:rFonts w:asciiTheme="majorEastAsia" w:eastAsiaTheme="majorEastAsia" w:hAnsiTheme="majorEastAsia" w:hint="eastAsia"/>
          <w:szCs w:val="21"/>
        </w:rPr>
        <w:t>会長　岩﨑　政明</w:t>
      </w:r>
    </w:p>
    <w:p w14:paraId="6D79B108" w14:textId="77777777" w:rsidR="00724BDC" w:rsidRPr="00724BDC" w:rsidRDefault="00724BDC" w:rsidP="00724BDC">
      <w:pPr>
        <w:rPr>
          <w:rFonts w:asciiTheme="majorEastAsia" w:eastAsiaTheme="majorEastAsia" w:hAnsiTheme="majorEastAsia"/>
          <w:szCs w:val="21"/>
        </w:rPr>
      </w:pPr>
    </w:p>
    <w:p w14:paraId="70897C0F" w14:textId="3D3A471A" w:rsidR="00724BDC" w:rsidRPr="00724BDC" w:rsidRDefault="004B01E5" w:rsidP="00724BDC">
      <w:pPr>
        <w:jc w:val="center"/>
        <w:rPr>
          <w:rFonts w:asciiTheme="majorEastAsia" w:eastAsiaTheme="majorEastAsia" w:hAnsiTheme="majorEastAsia"/>
          <w:szCs w:val="21"/>
        </w:rPr>
      </w:pPr>
      <w:r w:rsidRPr="004B01E5">
        <w:rPr>
          <w:rFonts w:asciiTheme="majorEastAsia" w:eastAsiaTheme="majorEastAsia" w:hAnsiTheme="majorEastAsia" w:hint="eastAsia"/>
          <w:szCs w:val="21"/>
        </w:rPr>
        <w:t>202</w:t>
      </w:r>
      <w:r w:rsidR="00AE2FA0">
        <w:rPr>
          <w:rFonts w:asciiTheme="majorEastAsia" w:eastAsiaTheme="majorEastAsia" w:hAnsiTheme="majorEastAsia" w:hint="eastAsia"/>
          <w:szCs w:val="21"/>
        </w:rPr>
        <w:t>6</w:t>
      </w:r>
      <w:r w:rsidRPr="004B01E5">
        <w:rPr>
          <w:rFonts w:asciiTheme="majorEastAsia" w:eastAsiaTheme="majorEastAsia" w:hAnsiTheme="majorEastAsia" w:hint="eastAsia"/>
          <w:szCs w:val="21"/>
        </w:rPr>
        <w:t>年度資産評価政策学会　総会開催のお知らせ</w:t>
      </w:r>
    </w:p>
    <w:p w14:paraId="65694AE6" w14:textId="77777777" w:rsidR="00724BDC" w:rsidRPr="00724BDC" w:rsidRDefault="00724BDC" w:rsidP="00724BDC">
      <w:pPr>
        <w:rPr>
          <w:rFonts w:asciiTheme="majorEastAsia" w:eastAsiaTheme="majorEastAsia" w:hAnsiTheme="majorEastAsia"/>
          <w:szCs w:val="21"/>
        </w:rPr>
      </w:pPr>
    </w:p>
    <w:p w14:paraId="487120DD" w14:textId="77777777" w:rsidR="005B083F" w:rsidRPr="00261869" w:rsidRDefault="005B083F" w:rsidP="005B083F">
      <w:pPr>
        <w:rPr>
          <w:rFonts w:ascii="ＭＳ ゴシック" w:eastAsia="ＭＳ ゴシック" w:hAnsi="ＭＳ ゴシック"/>
          <w:szCs w:val="21"/>
        </w:rPr>
      </w:pPr>
      <w:r w:rsidRPr="00261869">
        <w:rPr>
          <w:rFonts w:ascii="ＭＳ ゴシック" w:eastAsia="ＭＳ ゴシック" w:hAnsi="ＭＳ ゴシック" w:hint="eastAsia"/>
          <w:szCs w:val="21"/>
        </w:rPr>
        <w:t>拝啓　会員の皆様におかれましては、ますますご清祥のこととお慶び申し上げます。</w:t>
      </w:r>
    </w:p>
    <w:p w14:paraId="3706A7A3" w14:textId="2CACE549" w:rsidR="005B083F" w:rsidRPr="00261869" w:rsidRDefault="005B083F" w:rsidP="005B083F">
      <w:pPr>
        <w:ind w:firstLineChars="100" w:firstLine="198"/>
        <w:rPr>
          <w:rFonts w:ascii="ＭＳ ゴシック" w:eastAsia="ＭＳ ゴシック" w:hAnsi="ＭＳ ゴシック"/>
          <w:szCs w:val="21"/>
        </w:rPr>
      </w:pPr>
      <w:r w:rsidRPr="00261869">
        <w:rPr>
          <w:rFonts w:ascii="ＭＳ ゴシック" w:eastAsia="ＭＳ ゴシック" w:hAnsi="ＭＳ ゴシック" w:hint="eastAsia"/>
          <w:szCs w:val="21"/>
        </w:rPr>
        <w:t>さて、</w:t>
      </w:r>
      <w:r w:rsidR="00694871">
        <w:rPr>
          <w:rFonts w:ascii="ＭＳ ゴシック" w:eastAsia="ＭＳ ゴシック" w:hAnsi="ＭＳ ゴシック" w:hint="eastAsia"/>
          <w:szCs w:val="21"/>
        </w:rPr>
        <w:t>202</w:t>
      </w:r>
      <w:r w:rsidR="00AE2FA0">
        <w:rPr>
          <w:rFonts w:ascii="ＭＳ ゴシック" w:eastAsia="ＭＳ ゴシック" w:hAnsi="ＭＳ ゴシック" w:hint="eastAsia"/>
          <w:szCs w:val="21"/>
        </w:rPr>
        <w:t>6</w:t>
      </w:r>
      <w:r w:rsidRPr="00261869">
        <w:rPr>
          <w:rFonts w:ascii="ＭＳ ゴシック" w:eastAsia="ＭＳ ゴシック" w:hAnsi="ＭＳ ゴシック" w:hint="eastAsia"/>
          <w:szCs w:val="21"/>
        </w:rPr>
        <w:t>年度総会</w:t>
      </w:r>
      <w:r w:rsidR="00BF1D9C">
        <w:rPr>
          <w:rFonts w:ascii="ＭＳ ゴシック" w:eastAsia="ＭＳ ゴシック" w:hAnsi="ＭＳ ゴシック" w:hint="eastAsia"/>
          <w:szCs w:val="21"/>
        </w:rPr>
        <w:t>の</w:t>
      </w:r>
      <w:r w:rsidRPr="00261869">
        <w:rPr>
          <w:rFonts w:ascii="ＭＳ ゴシック" w:eastAsia="ＭＳ ゴシック" w:hAnsi="ＭＳ ゴシック" w:hint="eastAsia"/>
          <w:szCs w:val="21"/>
        </w:rPr>
        <w:t>開催</w:t>
      </w:r>
      <w:r w:rsidR="00BF1D9C">
        <w:rPr>
          <w:rFonts w:ascii="ＭＳ ゴシック" w:eastAsia="ＭＳ ゴシック" w:hAnsi="ＭＳ ゴシック" w:hint="eastAsia"/>
          <w:szCs w:val="21"/>
        </w:rPr>
        <w:t>予定日が下記の通り</w:t>
      </w:r>
      <w:r w:rsidRPr="00261869">
        <w:rPr>
          <w:rFonts w:ascii="ＭＳ ゴシック" w:eastAsia="ＭＳ ゴシック" w:hAnsi="ＭＳ ゴシック" w:hint="eastAsia"/>
          <w:szCs w:val="21"/>
        </w:rPr>
        <w:t>決まりましたのでお知らせします。ご多用のところ恐縮ですが、万障お繰り合わせのうえ、ご出席下さいますようお願い申し上げます。</w:t>
      </w:r>
    </w:p>
    <w:p w14:paraId="1559DA88" w14:textId="11287A29" w:rsidR="005B083F" w:rsidRPr="00261869" w:rsidRDefault="005B083F" w:rsidP="005B083F">
      <w:pPr>
        <w:ind w:firstLineChars="100" w:firstLine="198"/>
        <w:rPr>
          <w:rFonts w:ascii="ＭＳ ゴシック" w:eastAsia="ＭＳ ゴシック" w:hAnsi="ＭＳ ゴシック"/>
          <w:szCs w:val="21"/>
        </w:rPr>
      </w:pPr>
      <w:r w:rsidRPr="00261869">
        <w:rPr>
          <w:rFonts w:ascii="ＭＳ ゴシック" w:eastAsia="ＭＳ ゴシック" w:hAnsi="ＭＳ ゴシック" w:hint="eastAsia"/>
          <w:szCs w:val="21"/>
        </w:rPr>
        <w:t>出欠の回答および総会議決権委任につきましては、</w:t>
      </w:r>
      <w:r w:rsidR="00DF0B85">
        <w:rPr>
          <w:rFonts w:ascii="ＭＳ ゴシック" w:eastAsia="ＭＳ ゴシック" w:hAnsi="ＭＳ ゴシック" w:hint="eastAsia"/>
          <w:szCs w:val="21"/>
        </w:rPr>
        <w:t>開催案内をメール受信された会員については当該メール返信で、また開催案内を郵送で受信された会員については</w:t>
      </w:r>
      <w:r w:rsidR="00FC35A6">
        <w:rPr>
          <w:rFonts w:asciiTheme="majorEastAsia" w:eastAsiaTheme="majorEastAsia" w:hAnsiTheme="majorEastAsia" w:hint="eastAsia"/>
          <w:sz w:val="20"/>
          <w:szCs w:val="20"/>
        </w:rPr>
        <w:t>同封のハガキ</w:t>
      </w:r>
      <w:r w:rsidRPr="004F6693">
        <w:rPr>
          <w:rFonts w:asciiTheme="majorEastAsia" w:eastAsiaTheme="majorEastAsia" w:hAnsiTheme="majorEastAsia" w:hint="eastAsia"/>
          <w:sz w:val="20"/>
          <w:szCs w:val="20"/>
        </w:rPr>
        <w:t>で</w:t>
      </w:r>
      <w:r>
        <w:rPr>
          <w:rFonts w:asciiTheme="majorEastAsia" w:eastAsiaTheme="majorEastAsia" w:hAnsiTheme="majorEastAsia" w:hint="eastAsia"/>
          <w:sz w:val="20"/>
          <w:szCs w:val="20"/>
        </w:rPr>
        <w:t>ご提出</w:t>
      </w:r>
      <w:r w:rsidRPr="004F6693">
        <w:rPr>
          <w:rFonts w:asciiTheme="majorEastAsia" w:eastAsiaTheme="majorEastAsia" w:hAnsiTheme="majorEastAsia" w:hint="eastAsia"/>
          <w:sz w:val="20"/>
          <w:szCs w:val="20"/>
        </w:rPr>
        <w:t>くださいますようお願いいたします。</w:t>
      </w:r>
    </w:p>
    <w:p w14:paraId="33213D5E" w14:textId="77777777" w:rsidR="005B083F" w:rsidRPr="00261869" w:rsidRDefault="005B083F" w:rsidP="005B083F">
      <w:pPr>
        <w:jc w:val="right"/>
        <w:rPr>
          <w:rFonts w:ascii="ＭＳ ゴシック" w:eastAsia="ＭＳ ゴシック" w:hAnsi="ＭＳ ゴシック"/>
          <w:szCs w:val="21"/>
        </w:rPr>
      </w:pPr>
      <w:r w:rsidRPr="00261869">
        <w:rPr>
          <w:rFonts w:ascii="ＭＳ ゴシック" w:eastAsia="ＭＳ ゴシック" w:hAnsi="ＭＳ ゴシック" w:hint="eastAsia"/>
          <w:szCs w:val="21"/>
        </w:rPr>
        <w:t xml:space="preserve">　敬 具</w:t>
      </w:r>
    </w:p>
    <w:p w14:paraId="1D3C0E33" w14:textId="77777777" w:rsidR="005B083F" w:rsidRPr="00261869" w:rsidRDefault="005B083F" w:rsidP="005B083F">
      <w:pPr>
        <w:rPr>
          <w:rFonts w:ascii="ＭＳ ゴシック" w:eastAsia="ＭＳ ゴシック" w:hAnsi="ＭＳ ゴシック"/>
          <w:szCs w:val="21"/>
        </w:rPr>
      </w:pPr>
    </w:p>
    <w:p w14:paraId="23F98635" w14:textId="77777777" w:rsidR="005B083F" w:rsidRPr="00261869" w:rsidRDefault="005B083F" w:rsidP="005B083F">
      <w:pPr>
        <w:rPr>
          <w:rFonts w:ascii="ＭＳ ゴシック" w:eastAsia="ＭＳ ゴシック" w:hAnsi="ＭＳ ゴシック"/>
          <w:szCs w:val="21"/>
        </w:rPr>
      </w:pPr>
      <w:r w:rsidRPr="00261869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記</w:t>
      </w:r>
    </w:p>
    <w:p w14:paraId="5B721EC4" w14:textId="33C7521C" w:rsidR="004B01E5" w:rsidRPr="004B01E5" w:rsidRDefault="004B01E5" w:rsidP="004B01E5">
      <w:pPr>
        <w:rPr>
          <w:rFonts w:ascii="ＭＳ ゴシック" w:eastAsia="ＭＳ ゴシック" w:hAnsi="ＭＳ ゴシック"/>
          <w:szCs w:val="21"/>
        </w:rPr>
      </w:pPr>
      <w:r w:rsidRPr="004B01E5">
        <w:rPr>
          <w:rFonts w:ascii="ＭＳ ゴシック" w:eastAsia="ＭＳ ゴシック" w:hAnsi="ＭＳ ゴシック" w:hint="eastAsia"/>
          <w:szCs w:val="21"/>
        </w:rPr>
        <w:t xml:space="preserve">１．開催日　</w:t>
      </w:r>
      <w:r w:rsidR="00AE2FA0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4B01E5">
        <w:rPr>
          <w:rFonts w:ascii="ＭＳ ゴシック" w:eastAsia="ＭＳ ゴシック" w:hAnsi="ＭＳ ゴシック" w:hint="eastAsia"/>
          <w:szCs w:val="21"/>
        </w:rPr>
        <w:t>202</w:t>
      </w:r>
      <w:r w:rsidR="00AE2FA0">
        <w:rPr>
          <w:rFonts w:ascii="ＭＳ ゴシック" w:eastAsia="ＭＳ ゴシック" w:hAnsi="ＭＳ ゴシック" w:hint="eastAsia"/>
          <w:szCs w:val="21"/>
        </w:rPr>
        <w:t>6</w:t>
      </w:r>
      <w:r w:rsidRPr="004B01E5">
        <w:rPr>
          <w:rFonts w:ascii="ＭＳ ゴシック" w:eastAsia="ＭＳ ゴシック" w:hAnsi="ＭＳ ゴシック" w:hint="eastAsia"/>
          <w:szCs w:val="21"/>
        </w:rPr>
        <w:t>年</w:t>
      </w:r>
      <w:r w:rsidR="00AE2FA0">
        <w:rPr>
          <w:rFonts w:ascii="ＭＳ ゴシック" w:eastAsia="ＭＳ ゴシック" w:hAnsi="ＭＳ ゴシック" w:hint="eastAsia"/>
          <w:szCs w:val="21"/>
        </w:rPr>
        <w:t>8</w:t>
      </w:r>
      <w:r w:rsidRPr="004B01E5">
        <w:rPr>
          <w:rFonts w:ascii="ＭＳ ゴシック" w:eastAsia="ＭＳ ゴシック" w:hAnsi="ＭＳ ゴシック" w:hint="eastAsia"/>
          <w:szCs w:val="21"/>
        </w:rPr>
        <w:t>月</w:t>
      </w:r>
      <w:r w:rsidR="00AE2FA0">
        <w:rPr>
          <w:rFonts w:ascii="ＭＳ ゴシック" w:eastAsia="ＭＳ ゴシック" w:hAnsi="ＭＳ ゴシック" w:hint="eastAsia"/>
          <w:szCs w:val="21"/>
        </w:rPr>
        <w:t>7</w:t>
      </w:r>
      <w:r w:rsidRPr="004B01E5">
        <w:rPr>
          <w:rFonts w:ascii="ＭＳ ゴシック" w:eastAsia="ＭＳ ゴシック" w:hAnsi="ＭＳ ゴシック" w:hint="eastAsia"/>
          <w:szCs w:val="21"/>
        </w:rPr>
        <w:t>日（</w:t>
      </w:r>
      <w:r w:rsidR="00AE2FA0">
        <w:rPr>
          <w:rFonts w:ascii="ＭＳ ゴシック" w:eastAsia="ＭＳ ゴシック" w:hAnsi="ＭＳ ゴシック" w:hint="eastAsia"/>
          <w:szCs w:val="21"/>
        </w:rPr>
        <w:t>金</w:t>
      </w:r>
      <w:r w:rsidRPr="004B01E5">
        <w:rPr>
          <w:rFonts w:ascii="ＭＳ ゴシック" w:eastAsia="ＭＳ ゴシック" w:hAnsi="ＭＳ ゴシック" w:hint="eastAsia"/>
          <w:szCs w:val="21"/>
        </w:rPr>
        <w:t>）13：00～</w:t>
      </w:r>
      <w:r w:rsidR="00AE2FA0">
        <w:rPr>
          <w:rFonts w:ascii="ＭＳ ゴシック" w:eastAsia="ＭＳ ゴシック" w:hAnsi="ＭＳ ゴシック" w:hint="eastAsia"/>
          <w:szCs w:val="21"/>
        </w:rPr>
        <w:t>14：00</w:t>
      </w:r>
    </w:p>
    <w:p w14:paraId="23A99749" w14:textId="77777777" w:rsidR="00AE2FA0" w:rsidRPr="00261869" w:rsidRDefault="00AE2FA0" w:rsidP="00AE2FA0">
      <w:pPr>
        <w:rPr>
          <w:rFonts w:ascii="ＭＳ ゴシック" w:eastAsia="ＭＳ ゴシック" w:hAnsi="ＭＳ ゴシック"/>
          <w:szCs w:val="21"/>
        </w:rPr>
      </w:pPr>
      <w:r w:rsidRPr="00261869">
        <w:rPr>
          <w:rFonts w:ascii="ＭＳ ゴシック" w:eastAsia="ＭＳ ゴシック" w:hAnsi="ＭＳ ゴシック" w:hint="eastAsia"/>
          <w:szCs w:val="21"/>
        </w:rPr>
        <w:t>２．</w:t>
      </w:r>
      <w:r>
        <w:rPr>
          <w:rFonts w:ascii="ＭＳ ゴシック" w:eastAsia="ＭＳ ゴシック" w:hAnsi="ＭＳ ゴシック" w:hint="eastAsia"/>
          <w:szCs w:val="21"/>
        </w:rPr>
        <w:t>開催方法</w:t>
      </w:r>
      <w:r w:rsidRPr="00261869">
        <w:rPr>
          <w:rFonts w:ascii="ＭＳ ゴシック" w:eastAsia="ＭＳ ゴシック" w:hAnsi="ＭＳ ゴシック" w:hint="eastAsia"/>
          <w:szCs w:val="21"/>
        </w:rPr>
        <w:t xml:space="preserve">　</w:t>
      </w:r>
      <w:bookmarkStart w:id="0" w:name="_Hlk129783806"/>
      <w:r>
        <w:rPr>
          <w:rFonts w:ascii="ＭＳ ゴシック" w:eastAsia="ＭＳ ゴシック" w:hAnsi="ＭＳ ゴシック" w:hint="eastAsia"/>
          <w:szCs w:val="21"/>
        </w:rPr>
        <w:t>zoom開催</w:t>
      </w:r>
    </w:p>
    <w:bookmarkEnd w:id="0"/>
    <w:p w14:paraId="3C1D91A7" w14:textId="77777777" w:rsidR="00AE2FA0" w:rsidRDefault="00AE2FA0" w:rsidP="00AE2FA0">
      <w:pPr>
        <w:rPr>
          <w:rFonts w:ascii="ＭＳ ゴシック" w:eastAsia="ＭＳ ゴシック" w:hAnsi="ＭＳ ゴシック"/>
          <w:szCs w:val="21"/>
        </w:rPr>
      </w:pPr>
      <w:r w:rsidRPr="00261869">
        <w:rPr>
          <w:rFonts w:ascii="ＭＳ ゴシック" w:eastAsia="ＭＳ ゴシック" w:hAnsi="ＭＳ ゴシック" w:hint="eastAsia"/>
          <w:szCs w:val="21"/>
        </w:rPr>
        <w:t xml:space="preserve">３．プログラム </w:t>
      </w:r>
      <w:bookmarkStart w:id="1" w:name="_Hlk129783821"/>
    </w:p>
    <w:p w14:paraId="55698E1B" w14:textId="52675495" w:rsidR="00AE2FA0" w:rsidRDefault="00AE2FA0" w:rsidP="00AE2FA0">
      <w:pPr>
        <w:ind w:firstLineChars="400" w:firstLine="791"/>
        <w:rPr>
          <w:rFonts w:ascii="ＭＳ ゴシック" w:eastAsia="ＭＳ ゴシック" w:hAnsi="ＭＳ ゴシック"/>
          <w:szCs w:val="21"/>
        </w:rPr>
      </w:pPr>
      <w:bookmarkStart w:id="2" w:name="_Hlk134536234"/>
      <w:r w:rsidRPr="005D10B9">
        <w:rPr>
          <w:rFonts w:ascii="ＭＳ ゴシック" w:eastAsia="ＭＳ ゴシック" w:hAnsi="ＭＳ ゴシック" w:hint="eastAsia"/>
          <w:szCs w:val="21"/>
        </w:rPr>
        <w:t>1</w:t>
      </w:r>
      <w:r>
        <w:rPr>
          <w:rFonts w:ascii="ＭＳ ゴシック" w:eastAsia="ＭＳ ゴシック" w:hAnsi="ＭＳ ゴシック" w:hint="eastAsia"/>
          <w:szCs w:val="21"/>
        </w:rPr>
        <w:t>3</w:t>
      </w:r>
      <w:r w:rsidRPr="005D10B9">
        <w:rPr>
          <w:rFonts w:ascii="ＭＳ ゴシック" w:eastAsia="ＭＳ ゴシック" w:hAnsi="ＭＳ ゴシック" w:hint="eastAsia"/>
          <w:szCs w:val="21"/>
        </w:rPr>
        <w:t>：00～1</w:t>
      </w:r>
      <w:r>
        <w:rPr>
          <w:rFonts w:ascii="ＭＳ ゴシック" w:eastAsia="ＭＳ ゴシック" w:hAnsi="ＭＳ ゴシック" w:hint="eastAsia"/>
          <w:szCs w:val="21"/>
        </w:rPr>
        <w:t>3</w:t>
      </w:r>
      <w:r w:rsidRPr="005D10B9">
        <w:rPr>
          <w:rFonts w:ascii="ＭＳ ゴシック" w:eastAsia="ＭＳ ゴシック" w:hAnsi="ＭＳ ゴシック" w:hint="eastAsia"/>
          <w:szCs w:val="21"/>
        </w:rPr>
        <w:t>：</w:t>
      </w:r>
      <w:bookmarkEnd w:id="2"/>
      <w:r w:rsidR="00B144DE">
        <w:rPr>
          <w:rFonts w:ascii="ＭＳ ゴシック" w:eastAsia="ＭＳ ゴシック" w:hAnsi="ＭＳ ゴシック" w:hint="eastAsia"/>
          <w:szCs w:val="21"/>
        </w:rPr>
        <w:t>30</w:t>
      </w:r>
      <w:r w:rsidRPr="005D10B9">
        <w:rPr>
          <w:rFonts w:ascii="ＭＳ ゴシック" w:eastAsia="ＭＳ ゴシック" w:hAnsi="ＭＳ ゴシック" w:hint="eastAsia"/>
          <w:szCs w:val="21"/>
        </w:rPr>
        <w:t xml:space="preserve">　総会（議事次第につきましては、別添１＜総会次第＞をご覧ください）</w:t>
      </w:r>
    </w:p>
    <w:p w14:paraId="4D7D84DD" w14:textId="66DA058A" w:rsidR="00AE2FA0" w:rsidRPr="005D10B9" w:rsidRDefault="00AE2FA0" w:rsidP="00AE2FA0">
      <w:pPr>
        <w:ind w:firstLineChars="400" w:firstLine="791"/>
        <w:rPr>
          <w:rFonts w:ascii="ＭＳ ゴシック" w:eastAsia="ＭＳ ゴシック" w:hAnsi="ＭＳ ゴシック"/>
          <w:szCs w:val="21"/>
        </w:rPr>
      </w:pPr>
      <w:bookmarkStart w:id="3" w:name="_Hlk134536244"/>
      <w:r w:rsidRPr="005D10B9">
        <w:rPr>
          <w:rFonts w:ascii="ＭＳ ゴシック" w:eastAsia="ＭＳ ゴシック" w:hAnsi="ＭＳ ゴシック" w:hint="eastAsia"/>
          <w:szCs w:val="21"/>
        </w:rPr>
        <w:t>13：</w:t>
      </w:r>
      <w:r w:rsidR="00B144DE">
        <w:rPr>
          <w:rFonts w:ascii="ＭＳ ゴシック" w:eastAsia="ＭＳ ゴシック" w:hAnsi="ＭＳ ゴシック" w:hint="eastAsia"/>
          <w:szCs w:val="21"/>
        </w:rPr>
        <w:t>30</w:t>
      </w:r>
      <w:r w:rsidRPr="005D10B9">
        <w:rPr>
          <w:rFonts w:ascii="ＭＳ ゴシック" w:eastAsia="ＭＳ ゴシック" w:hAnsi="ＭＳ ゴシック" w:hint="eastAsia"/>
          <w:szCs w:val="21"/>
        </w:rPr>
        <w:t>～1</w:t>
      </w:r>
      <w:bookmarkEnd w:id="3"/>
      <w:r w:rsidR="00B144DE">
        <w:rPr>
          <w:rFonts w:ascii="ＭＳ ゴシック" w:eastAsia="ＭＳ ゴシック" w:hAnsi="ＭＳ ゴシック" w:hint="eastAsia"/>
          <w:szCs w:val="21"/>
        </w:rPr>
        <w:t>4：00</w:t>
      </w:r>
      <w:r w:rsidRPr="005D10B9">
        <w:rPr>
          <w:rFonts w:ascii="ＭＳ ゴシック" w:eastAsia="ＭＳ ゴシック" w:hAnsi="ＭＳ ゴシック" w:hint="eastAsia"/>
          <w:szCs w:val="21"/>
        </w:rPr>
        <w:t xml:space="preserve">　学会賞表彰式</w:t>
      </w:r>
    </w:p>
    <w:bookmarkEnd w:id="1"/>
    <w:p w14:paraId="1640FB78" w14:textId="77777777" w:rsidR="004B01E5" w:rsidRPr="00740FDD" w:rsidRDefault="004B01E5" w:rsidP="004B01E5">
      <w:pPr>
        <w:rPr>
          <w:rFonts w:asciiTheme="majorEastAsia" w:eastAsiaTheme="majorEastAsia" w:hAnsiTheme="majorEastAsia"/>
          <w:szCs w:val="21"/>
        </w:rPr>
      </w:pPr>
    </w:p>
    <w:p w14:paraId="71219C87" w14:textId="77777777" w:rsidR="00724BDC" w:rsidRPr="00DA264E" w:rsidRDefault="00724BDC" w:rsidP="00724BDC">
      <w:pPr>
        <w:rPr>
          <w:rFonts w:asciiTheme="majorEastAsia" w:eastAsiaTheme="majorEastAsia" w:hAnsiTheme="majorEastAsia"/>
          <w:szCs w:val="21"/>
        </w:rPr>
      </w:pPr>
      <w:r w:rsidRPr="00DA264E">
        <w:rPr>
          <w:rFonts w:asciiTheme="majorEastAsia" w:eastAsiaTheme="majorEastAsia" w:hAnsiTheme="majorEastAsia" w:hint="eastAsia"/>
          <w:szCs w:val="21"/>
        </w:rPr>
        <w:t>------------------------------------------別添1------------------------------------------</w:t>
      </w:r>
    </w:p>
    <w:p w14:paraId="5761BA5F" w14:textId="77777777" w:rsidR="004B01E5" w:rsidRPr="004B01E5" w:rsidRDefault="004B01E5" w:rsidP="004B01E5">
      <w:pPr>
        <w:rPr>
          <w:rFonts w:asciiTheme="majorEastAsia" w:eastAsiaTheme="majorEastAsia" w:hAnsiTheme="majorEastAsia"/>
          <w:szCs w:val="21"/>
        </w:rPr>
      </w:pPr>
      <w:r w:rsidRPr="004B01E5">
        <w:rPr>
          <w:rFonts w:asciiTheme="majorEastAsia" w:eastAsiaTheme="majorEastAsia" w:hAnsiTheme="majorEastAsia" w:hint="eastAsia"/>
          <w:szCs w:val="21"/>
        </w:rPr>
        <w:t>＜総会次第＞</w:t>
      </w:r>
    </w:p>
    <w:p w14:paraId="5B37AF9E" w14:textId="77777777" w:rsidR="004B01E5" w:rsidRPr="004B01E5" w:rsidRDefault="004B01E5" w:rsidP="004B01E5">
      <w:pPr>
        <w:rPr>
          <w:rFonts w:asciiTheme="majorEastAsia" w:eastAsiaTheme="majorEastAsia" w:hAnsiTheme="majorEastAsia"/>
          <w:szCs w:val="21"/>
        </w:rPr>
      </w:pPr>
      <w:r w:rsidRPr="004B01E5">
        <w:rPr>
          <w:rFonts w:asciiTheme="majorEastAsia" w:eastAsiaTheme="majorEastAsia" w:hAnsiTheme="majorEastAsia" w:hint="eastAsia"/>
          <w:szCs w:val="21"/>
        </w:rPr>
        <w:t>（1）審議事項</w:t>
      </w:r>
    </w:p>
    <w:p w14:paraId="025929D4" w14:textId="01935E37" w:rsidR="004B01E5" w:rsidRPr="004B01E5" w:rsidRDefault="004B01E5" w:rsidP="004B01E5">
      <w:pPr>
        <w:rPr>
          <w:rFonts w:asciiTheme="majorEastAsia" w:eastAsiaTheme="majorEastAsia" w:hAnsiTheme="majorEastAsia"/>
          <w:szCs w:val="21"/>
        </w:rPr>
      </w:pPr>
      <w:r w:rsidRPr="004B01E5">
        <w:rPr>
          <w:rFonts w:asciiTheme="majorEastAsia" w:eastAsiaTheme="majorEastAsia" w:hAnsiTheme="majorEastAsia" w:hint="eastAsia"/>
          <w:szCs w:val="21"/>
        </w:rPr>
        <w:t>第1号議案  202</w:t>
      </w:r>
      <w:r w:rsidR="00AE2FA0">
        <w:rPr>
          <w:rFonts w:asciiTheme="majorEastAsia" w:eastAsiaTheme="majorEastAsia" w:hAnsiTheme="majorEastAsia" w:hint="eastAsia"/>
          <w:szCs w:val="21"/>
        </w:rPr>
        <w:t>5</w:t>
      </w:r>
      <w:r w:rsidRPr="004B01E5">
        <w:rPr>
          <w:rFonts w:asciiTheme="majorEastAsia" w:eastAsiaTheme="majorEastAsia" w:hAnsiTheme="majorEastAsia" w:hint="eastAsia"/>
          <w:szCs w:val="21"/>
        </w:rPr>
        <w:t>年度事業報告及び収支決算（案）</w:t>
      </w:r>
    </w:p>
    <w:p w14:paraId="31A64CEF" w14:textId="06DED435" w:rsidR="004B01E5" w:rsidRPr="004B01E5" w:rsidRDefault="004B01E5" w:rsidP="004B01E5">
      <w:pPr>
        <w:rPr>
          <w:rFonts w:asciiTheme="majorEastAsia" w:eastAsiaTheme="majorEastAsia" w:hAnsiTheme="majorEastAsia"/>
          <w:szCs w:val="21"/>
        </w:rPr>
      </w:pPr>
      <w:r w:rsidRPr="004B01E5">
        <w:rPr>
          <w:rFonts w:asciiTheme="majorEastAsia" w:eastAsiaTheme="majorEastAsia" w:hAnsiTheme="majorEastAsia" w:hint="eastAsia"/>
          <w:szCs w:val="21"/>
        </w:rPr>
        <w:t>第2号議案  202</w:t>
      </w:r>
      <w:r w:rsidR="00AE2FA0">
        <w:rPr>
          <w:rFonts w:asciiTheme="majorEastAsia" w:eastAsiaTheme="majorEastAsia" w:hAnsiTheme="majorEastAsia" w:hint="eastAsia"/>
          <w:szCs w:val="21"/>
        </w:rPr>
        <w:t>6</w:t>
      </w:r>
      <w:r w:rsidRPr="004B01E5">
        <w:rPr>
          <w:rFonts w:asciiTheme="majorEastAsia" w:eastAsiaTheme="majorEastAsia" w:hAnsiTheme="majorEastAsia" w:hint="eastAsia"/>
          <w:szCs w:val="21"/>
        </w:rPr>
        <w:t>年度事業計画及び収支予算（案）</w:t>
      </w:r>
    </w:p>
    <w:p w14:paraId="68E2BA8B" w14:textId="77777777" w:rsidR="004B01E5" w:rsidRPr="004B01E5" w:rsidRDefault="004B01E5" w:rsidP="004B01E5">
      <w:pPr>
        <w:rPr>
          <w:rFonts w:asciiTheme="majorEastAsia" w:eastAsiaTheme="majorEastAsia" w:hAnsiTheme="majorEastAsia"/>
          <w:szCs w:val="21"/>
        </w:rPr>
      </w:pPr>
    </w:p>
    <w:p w14:paraId="5D1B6473" w14:textId="77777777" w:rsidR="004B01E5" w:rsidRPr="004B01E5" w:rsidRDefault="004B01E5" w:rsidP="004B01E5">
      <w:pPr>
        <w:rPr>
          <w:rFonts w:asciiTheme="majorEastAsia" w:eastAsiaTheme="majorEastAsia" w:hAnsiTheme="majorEastAsia"/>
          <w:szCs w:val="21"/>
        </w:rPr>
      </w:pPr>
      <w:r w:rsidRPr="004B01E5">
        <w:rPr>
          <w:rFonts w:asciiTheme="majorEastAsia" w:eastAsiaTheme="majorEastAsia" w:hAnsiTheme="majorEastAsia" w:hint="eastAsia"/>
          <w:szCs w:val="21"/>
        </w:rPr>
        <w:t>（2）報告事項</w:t>
      </w:r>
    </w:p>
    <w:p w14:paraId="7EE97693" w14:textId="6DDA3118" w:rsidR="004B01E5" w:rsidRPr="004B01E5" w:rsidRDefault="004B01E5" w:rsidP="004B01E5">
      <w:pPr>
        <w:rPr>
          <w:rFonts w:asciiTheme="majorEastAsia" w:eastAsiaTheme="majorEastAsia" w:hAnsiTheme="majorEastAsia"/>
          <w:szCs w:val="21"/>
        </w:rPr>
      </w:pPr>
      <w:r w:rsidRPr="004B01E5">
        <w:rPr>
          <w:rFonts w:asciiTheme="majorEastAsia" w:eastAsiaTheme="majorEastAsia" w:hAnsiTheme="majorEastAsia" w:hint="eastAsia"/>
          <w:szCs w:val="21"/>
        </w:rPr>
        <w:t>・202</w:t>
      </w:r>
      <w:r w:rsidR="00AE2FA0">
        <w:rPr>
          <w:rFonts w:asciiTheme="majorEastAsia" w:eastAsiaTheme="majorEastAsia" w:hAnsiTheme="majorEastAsia" w:hint="eastAsia"/>
          <w:szCs w:val="21"/>
        </w:rPr>
        <w:t>6</w:t>
      </w:r>
      <w:r w:rsidRPr="004B01E5">
        <w:rPr>
          <w:rFonts w:asciiTheme="majorEastAsia" w:eastAsiaTheme="majorEastAsia" w:hAnsiTheme="majorEastAsia" w:hint="eastAsia"/>
          <w:szCs w:val="21"/>
        </w:rPr>
        <w:t>年度資産評価政策学会賞</w:t>
      </w:r>
    </w:p>
    <w:p w14:paraId="112E3541" w14:textId="5D76EDB2" w:rsidR="00724BDC" w:rsidRPr="00DA264E" w:rsidRDefault="004B01E5" w:rsidP="004B01E5">
      <w:pPr>
        <w:rPr>
          <w:rFonts w:asciiTheme="majorEastAsia" w:eastAsiaTheme="majorEastAsia" w:hAnsiTheme="majorEastAsia"/>
          <w:szCs w:val="21"/>
        </w:rPr>
      </w:pPr>
      <w:r w:rsidRPr="004B01E5">
        <w:rPr>
          <w:rFonts w:asciiTheme="majorEastAsia" w:eastAsiaTheme="majorEastAsia" w:hAnsiTheme="majorEastAsia" w:hint="eastAsia"/>
          <w:szCs w:val="21"/>
        </w:rPr>
        <w:t>・その他</w:t>
      </w:r>
    </w:p>
    <w:sectPr w:rsidR="00724BDC" w:rsidRPr="00DA264E" w:rsidSect="00CC58CE">
      <w:type w:val="continuous"/>
      <w:pgSz w:w="11906" w:h="16838" w:code="9"/>
      <w:pgMar w:top="1021" w:right="1304" w:bottom="1134" w:left="1304" w:header="851" w:footer="992" w:gutter="0"/>
      <w:cols w:space="425"/>
      <w:docGrid w:type="linesAndChars" w:linePitch="291" w:charSpace="-24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219D" w14:textId="77777777" w:rsidR="00DE1F67" w:rsidRDefault="00DE1F67" w:rsidP="00476229">
      <w:r>
        <w:separator/>
      </w:r>
    </w:p>
  </w:endnote>
  <w:endnote w:type="continuationSeparator" w:id="0">
    <w:p w14:paraId="5AC1841A" w14:textId="77777777" w:rsidR="00DE1F67" w:rsidRDefault="00DE1F67" w:rsidP="0047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559AB" w14:textId="77777777" w:rsidR="00DE1F67" w:rsidRDefault="00DE1F67" w:rsidP="00476229">
      <w:r>
        <w:separator/>
      </w:r>
    </w:p>
  </w:footnote>
  <w:footnote w:type="continuationSeparator" w:id="0">
    <w:p w14:paraId="64D76803" w14:textId="77777777" w:rsidR="00DE1F67" w:rsidRDefault="00DE1F67" w:rsidP="00476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2132A"/>
    <w:multiLevelType w:val="hybridMultilevel"/>
    <w:tmpl w:val="E558F1A4"/>
    <w:lvl w:ilvl="0" w:tplc="7166B7CE">
      <w:start w:val="3"/>
      <w:numFmt w:val="bullet"/>
      <w:lvlText w:val="○"/>
      <w:lvlJc w:val="left"/>
      <w:pPr>
        <w:tabs>
          <w:tab w:val="num" w:pos="3513"/>
        </w:tabs>
        <w:ind w:left="35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413"/>
        </w:tabs>
        <w:ind w:left="44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33"/>
        </w:tabs>
        <w:ind w:left="48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253"/>
        </w:tabs>
        <w:ind w:left="52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673"/>
        </w:tabs>
        <w:ind w:left="56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093"/>
        </w:tabs>
        <w:ind w:left="60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513"/>
        </w:tabs>
        <w:ind w:left="65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933"/>
        </w:tabs>
        <w:ind w:left="6933" w:hanging="420"/>
      </w:pPr>
      <w:rPr>
        <w:rFonts w:ascii="Wingdings" w:hAnsi="Wingdings" w:hint="default"/>
      </w:rPr>
    </w:lvl>
  </w:abstractNum>
  <w:num w:numId="1" w16cid:durableId="393161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B7"/>
    <w:rsid w:val="00001E95"/>
    <w:rsid w:val="000072B5"/>
    <w:rsid w:val="00024F2F"/>
    <w:rsid w:val="000338F9"/>
    <w:rsid w:val="00037A60"/>
    <w:rsid w:val="00044FB4"/>
    <w:rsid w:val="00053746"/>
    <w:rsid w:val="000615A8"/>
    <w:rsid w:val="000A7DA4"/>
    <w:rsid w:val="000C7BE3"/>
    <w:rsid w:val="001048DE"/>
    <w:rsid w:val="00105A5E"/>
    <w:rsid w:val="00121016"/>
    <w:rsid w:val="001477F3"/>
    <w:rsid w:val="0016402C"/>
    <w:rsid w:val="001653DB"/>
    <w:rsid w:val="001657ED"/>
    <w:rsid w:val="00185C68"/>
    <w:rsid w:val="0018622A"/>
    <w:rsid w:val="001A2A70"/>
    <w:rsid w:val="001A6D5F"/>
    <w:rsid w:val="001B2E8D"/>
    <w:rsid w:val="001D0EBF"/>
    <w:rsid w:val="001D313F"/>
    <w:rsid w:val="001E6618"/>
    <w:rsid w:val="001F2973"/>
    <w:rsid w:val="002075CB"/>
    <w:rsid w:val="00207B38"/>
    <w:rsid w:val="002111D4"/>
    <w:rsid w:val="002312A7"/>
    <w:rsid w:val="002323A1"/>
    <w:rsid w:val="002405E6"/>
    <w:rsid w:val="00247A0C"/>
    <w:rsid w:val="002520D7"/>
    <w:rsid w:val="002571FC"/>
    <w:rsid w:val="00265C34"/>
    <w:rsid w:val="00281079"/>
    <w:rsid w:val="002812DC"/>
    <w:rsid w:val="0028182C"/>
    <w:rsid w:val="002B08E6"/>
    <w:rsid w:val="002B1314"/>
    <w:rsid w:val="002C0892"/>
    <w:rsid w:val="002C55D8"/>
    <w:rsid w:val="002E2539"/>
    <w:rsid w:val="002F149F"/>
    <w:rsid w:val="003008D8"/>
    <w:rsid w:val="0030129D"/>
    <w:rsid w:val="00312D0B"/>
    <w:rsid w:val="0031352F"/>
    <w:rsid w:val="00313E79"/>
    <w:rsid w:val="003250A7"/>
    <w:rsid w:val="00337029"/>
    <w:rsid w:val="00337A32"/>
    <w:rsid w:val="00365B58"/>
    <w:rsid w:val="00377FDB"/>
    <w:rsid w:val="00394B89"/>
    <w:rsid w:val="00396390"/>
    <w:rsid w:val="003D4D2F"/>
    <w:rsid w:val="003E7DFB"/>
    <w:rsid w:val="003F584E"/>
    <w:rsid w:val="004122B5"/>
    <w:rsid w:val="00412813"/>
    <w:rsid w:val="00414E7D"/>
    <w:rsid w:val="0043749F"/>
    <w:rsid w:val="0043763B"/>
    <w:rsid w:val="004400C5"/>
    <w:rsid w:val="00444A97"/>
    <w:rsid w:val="00444D29"/>
    <w:rsid w:val="00446091"/>
    <w:rsid w:val="00452EBB"/>
    <w:rsid w:val="004679B1"/>
    <w:rsid w:val="00467B6D"/>
    <w:rsid w:val="00476229"/>
    <w:rsid w:val="00493E90"/>
    <w:rsid w:val="00494676"/>
    <w:rsid w:val="004A2034"/>
    <w:rsid w:val="004A452C"/>
    <w:rsid w:val="004A7A20"/>
    <w:rsid w:val="004B01E5"/>
    <w:rsid w:val="004B04B7"/>
    <w:rsid w:val="004B1A49"/>
    <w:rsid w:val="004C1DEA"/>
    <w:rsid w:val="004C23C2"/>
    <w:rsid w:val="004D22B4"/>
    <w:rsid w:val="004D3570"/>
    <w:rsid w:val="00521855"/>
    <w:rsid w:val="00526792"/>
    <w:rsid w:val="0053272E"/>
    <w:rsid w:val="005507A1"/>
    <w:rsid w:val="005623CC"/>
    <w:rsid w:val="0057385A"/>
    <w:rsid w:val="005838FE"/>
    <w:rsid w:val="005A0E3E"/>
    <w:rsid w:val="005A6582"/>
    <w:rsid w:val="005B083F"/>
    <w:rsid w:val="005B1339"/>
    <w:rsid w:val="005B3B37"/>
    <w:rsid w:val="005C4A7D"/>
    <w:rsid w:val="005C744D"/>
    <w:rsid w:val="005D5169"/>
    <w:rsid w:val="005D7A03"/>
    <w:rsid w:val="005E57C6"/>
    <w:rsid w:val="00602D2B"/>
    <w:rsid w:val="00625DF7"/>
    <w:rsid w:val="00626175"/>
    <w:rsid w:val="006372FD"/>
    <w:rsid w:val="006461BB"/>
    <w:rsid w:val="00650BB6"/>
    <w:rsid w:val="00673425"/>
    <w:rsid w:val="00684B19"/>
    <w:rsid w:val="006865BF"/>
    <w:rsid w:val="00694871"/>
    <w:rsid w:val="00694DB9"/>
    <w:rsid w:val="006E1157"/>
    <w:rsid w:val="006F00C0"/>
    <w:rsid w:val="006F69EF"/>
    <w:rsid w:val="00703EE2"/>
    <w:rsid w:val="00704F2E"/>
    <w:rsid w:val="00711886"/>
    <w:rsid w:val="00724BDC"/>
    <w:rsid w:val="007339DF"/>
    <w:rsid w:val="0073660F"/>
    <w:rsid w:val="00740FDD"/>
    <w:rsid w:val="00762E06"/>
    <w:rsid w:val="0077501A"/>
    <w:rsid w:val="00785AC7"/>
    <w:rsid w:val="0079194B"/>
    <w:rsid w:val="00797FD5"/>
    <w:rsid w:val="007A6CA3"/>
    <w:rsid w:val="007C3746"/>
    <w:rsid w:val="007D7CC4"/>
    <w:rsid w:val="007E2703"/>
    <w:rsid w:val="008370B3"/>
    <w:rsid w:val="00837969"/>
    <w:rsid w:val="00850B4D"/>
    <w:rsid w:val="00853646"/>
    <w:rsid w:val="008616BD"/>
    <w:rsid w:val="00863D8A"/>
    <w:rsid w:val="00867AC6"/>
    <w:rsid w:val="00867AF3"/>
    <w:rsid w:val="00873832"/>
    <w:rsid w:val="00882316"/>
    <w:rsid w:val="008A6A4B"/>
    <w:rsid w:val="008C39CE"/>
    <w:rsid w:val="008D327E"/>
    <w:rsid w:val="008F5F03"/>
    <w:rsid w:val="00903A08"/>
    <w:rsid w:val="009068B0"/>
    <w:rsid w:val="00906979"/>
    <w:rsid w:val="00914DC3"/>
    <w:rsid w:val="009175E9"/>
    <w:rsid w:val="00920BA0"/>
    <w:rsid w:val="00933783"/>
    <w:rsid w:val="009356D8"/>
    <w:rsid w:val="009414AF"/>
    <w:rsid w:val="0096531F"/>
    <w:rsid w:val="00970F37"/>
    <w:rsid w:val="009A2DC0"/>
    <w:rsid w:val="009D4321"/>
    <w:rsid w:val="009D731D"/>
    <w:rsid w:val="009F73FF"/>
    <w:rsid w:val="00A053F1"/>
    <w:rsid w:val="00A13500"/>
    <w:rsid w:val="00A13F0D"/>
    <w:rsid w:val="00A22424"/>
    <w:rsid w:val="00A26461"/>
    <w:rsid w:val="00A347E2"/>
    <w:rsid w:val="00A35056"/>
    <w:rsid w:val="00A74861"/>
    <w:rsid w:val="00A77D5C"/>
    <w:rsid w:val="00A80AC2"/>
    <w:rsid w:val="00A86F29"/>
    <w:rsid w:val="00AA624C"/>
    <w:rsid w:val="00AB07F7"/>
    <w:rsid w:val="00AC1E5D"/>
    <w:rsid w:val="00AC2E0F"/>
    <w:rsid w:val="00AE1C20"/>
    <w:rsid w:val="00AE2FA0"/>
    <w:rsid w:val="00AF0431"/>
    <w:rsid w:val="00B0306F"/>
    <w:rsid w:val="00B06FAA"/>
    <w:rsid w:val="00B13B65"/>
    <w:rsid w:val="00B144DE"/>
    <w:rsid w:val="00B1511D"/>
    <w:rsid w:val="00B17C47"/>
    <w:rsid w:val="00B340B6"/>
    <w:rsid w:val="00B4170B"/>
    <w:rsid w:val="00B47E2B"/>
    <w:rsid w:val="00B506EA"/>
    <w:rsid w:val="00B50D4B"/>
    <w:rsid w:val="00B91A97"/>
    <w:rsid w:val="00BA3978"/>
    <w:rsid w:val="00BB1240"/>
    <w:rsid w:val="00BB6955"/>
    <w:rsid w:val="00BD1522"/>
    <w:rsid w:val="00BD7950"/>
    <w:rsid w:val="00BF1D9C"/>
    <w:rsid w:val="00BF39C4"/>
    <w:rsid w:val="00C02F69"/>
    <w:rsid w:val="00C07A10"/>
    <w:rsid w:val="00C15220"/>
    <w:rsid w:val="00C30D6B"/>
    <w:rsid w:val="00C448AA"/>
    <w:rsid w:val="00C568D0"/>
    <w:rsid w:val="00C603AE"/>
    <w:rsid w:val="00C752B8"/>
    <w:rsid w:val="00C76EC8"/>
    <w:rsid w:val="00C86E83"/>
    <w:rsid w:val="00CA572A"/>
    <w:rsid w:val="00CB760A"/>
    <w:rsid w:val="00CC58CE"/>
    <w:rsid w:val="00CD6F3F"/>
    <w:rsid w:val="00CF0C51"/>
    <w:rsid w:val="00CF6854"/>
    <w:rsid w:val="00CF77C2"/>
    <w:rsid w:val="00D057EF"/>
    <w:rsid w:val="00D27B07"/>
    <w:rsid w:val="00D27FB3"/>
    <w:rsid w:val="00D375BB"/>
    <w:rsid w:val="00D43D4A"/>
    <w:rsid w:val="00D4739F"/>
    <w:rsid w:val="00D85111"/>
    <w:rsid w:val="00DA264E"/>
    <w:rsid w:val="00DB38AA"/>
    <w:rsid w:val="00DC000F"/>
    <w:rsid w:val="00DC0FBE"/>
    <w:rsid w:val="00DC1CFB"/>
    <w:rsid w:val="00DE1F67"/>
    <w:rsid w:val="00DF0B85"/>
    <w:rsid w:val="00E10BB7"/>
    <w:rsid w:val="00E1463E"/>
    <w:rsid w:val="00E21EE8"/>
    <w:rsid w:val="00E23B7C"/>
    <w:rsid w:val="00E33A2D"/>
    <w:rsid w:val="00E45F50"/>
    <w:rsid w:val="00E52B08"/>
    <w:rsid w:val="00E902A6"/>
    <w:rsid w:val="00E956CE"/>
    <w:rsid w:val="00EC7FB0"/>
    <w:rsid w:val="00ED1CE7"/>
    <w:rsid w:val="00ED5C27"/>
    <w:rsid w:val="00EE1E78"/>
    <w:rsid w:val="00EE4134"/>
    <w:rsid w:val="00EE7B90"/>
    <w:rsid w:val="00F04B1E"/>
    <w:rsid w:val="00F14400"/>
    <w:rsid w:val="00F14CBB"/>
    <w:rsid w:val="00F15CD4"/>
    <w:rsid w:val="00F25E7F"/>
    <w:rsid w:val="00F618BC"/>
    <w:rsid w:val="00F66186"/>
    <w:rsid w:val="00F67C06"/>
    <w:rsid w:val="00F854AA"/>
    <w:rsid w:val="00F928FE"/>
    <w:rsid w:val="00FA2F6D"/>
    <w:rsid w:val="00FA67A5"/>
    <w:rsid w:val="00FB26D6"/>
    <w:rsid w:val="00FB379D"/>
    <w:rsid w:val="00FC35A6"/>
    <w:rsid w:val="00FD1AB6"/>
    <w:rsid w:val="00FE07B7"/>
    <w:rsid w:val="00FE0F39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9DE405"/>
  <w15:docId w15:val="{99F0CA90-A810-4B86-81D3-C100FDA6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character" w:styleId="a5">
    <w:name w:val="Emphasis"/>
    <w:basedOn w:val="a0"/>
    <w:qFormat/>
    <w:rPr>
      <w:b/>
      <w:bCs/>
      <w:i w:val="0"/>
      <w:iCs w:val="0"/>
    </w:rPr>
  </w:style>
  <w:style w:type="paragraph" w:styleId="a6">
    <w:name w:val="Body Text Indent"/>
    <w:basedOn w:val="a"/>
    <w:pPr>
      <w:ind w:firstLineChars="3300" w:firstLine="7920"/>
    </w:pPr>
    <w:rPr>
      <w:rFonts w:ascii="ＭＳ 明朝" w:hAnsi="ＭＳ 明朝"/>
      <w:sz w:val="24"/>
    </w:rPr>
  </w:style>
  <w:style w:type="paragraph" w:styleId="2">
    <w:name w:val="Body Text Indent 2"/>
    <w:basedOn w:val="a"/>
    <w:pPr>
      <w:ind w:leftChars="1483" w:left="4252" w:hangingChars="517" w:hanging="1099"/>
    </w:pPr>
  </w:style>
  <w:style w:type="paragraph" w:styleId="a7">
    <w:name w:val="header"/>
    <w:basedOn w:val="a"/>
    <w:link w:val="a8"/>
    <w:uiPriority w:val="99"/>
    <w:unhideWhenUsed/>
    <w:rsid w:val="004762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7622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7622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76229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C55D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C55D8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Note Heading"/>
    <w:basedOn w:val="a"/>
    <w:next w:val="a"/>
    <w:link w:val="ae"/>
    <w:unhideWhenUsed/>
    <w:rsid w:val="000338F9"/>
    <w:pPr>
      <w:jc w:val="center"/>
    </w:pPr>
    <w:rPr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0338F9"/>
    <w:rPr>
      <w:kern w:val="2"/>
    </w:rPr>
  </w:style>
  <w:style w:type="character" w:styleId="af">
    <w:name w:val="Hyperlink"/>
    <w:basedOn w:val="a0"/>
    <w:uiPriority w:val="99"/>
    <w:unhideWhenUsed/>
    <w:rsid w:val="00B4170B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247A0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47A0C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47A0C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47A0C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47A0C"/>
    <w:rPr>
      <w:b/>
      <w:bCs/>
      <w:kern w:val="2"/>
      <w:sz w:val="21"/>
      <w:szCs w:val="24"/>
    </w:rPr>
  </w:style>
  <w:style w:type="paragraph" w:styleId="af5">
    <w:name w:val="Revision"/>
    <w:hidden/>
    <w:uiPriority w:val="99"/>
    <w:semiHidden/>
    <w:rsid w:val="00FC35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34AF4-3B0D-4D36-9EF9-B349264B3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平成21年4月</vt:lpstr>
      <vt:lpstr>平成21年4月</vt:lpstr>
    </vt:vector>
  </TitlesOfParts>
  <Company>㈱平成都市計画研究所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平成21年4月</dc:title>
  <dc:creator>T.Akeno</dc:creator>
  <cp:lastModifiedBy>事務局 日本不動産学会</cp:lastModifiedBy>
  <cp:revision>2</cp:revision>
  <cp:lastPrinted>2025-07-04T01:45:00Z</cp:lastPrinted>
  <dcterms:created xsi:type="dcterms:W3CDTF">2026-07-22T05:28:00Z</dcterms:created>
  <dcterms:modified xsi:type="dcterms:W3CDTF">2026-07-22T05:28:00Z</dcterms:modified>
</cp:coreProperties>
</file>